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377C" w:rsidRDefault="00B62305" w:rsidP="00B62305">
      <w:pPr>
        <w:spacing w:line="360" w:lineRule="auto"/>
        <w:rPr>
          <w:rFonts w:ascii="Verdana" w:hAnsi="Verdana"/>
          <w:b/>
          <w:sz w:val="26"/>
          <w:szCs w:val="26"/>
        </w:rPr>
      </w:pPr>
      <w:r>
        <w:rPr>
          <w:rFonts w:ascii="Verdana" w:hAnsi="Verdana"/>
          <w:b/>
          <w:sz w:val="26"/>
          <w:szCs w:val="26"/>
        </w:rPr>
        <w:t>F</w:t>
      </w:r>
      <w:r>
        <w:rPr>
          <w:rFonts w:ascii="Verdana" w:hAnsi="Verdana" w:hint="eastAsia"/>
          <w:b/>
          <w:sz w:val="26"/>
          <w:szCs w:val="26"/>
        </w:rPr>
        <w:t>H456</w:t>
      </w:r>
      <w:r>
        <w:rPr>
          <w:rFonts w:ascii="Verdana" w:hAnsi="Verdana"/>
          <w:b/>
          <w:sz w:val="26"/>
          <w:szCs w:val="26"/>
        </w:rPr>
        <w:t>--</w:t>
      </w:r>
      <w:r w:rsidRPr="00B62305">
        <w:t xml:space="preserve"> </w:t>
      </w:r>
      <w:r w:rsidRPr="00B62305">
        <w:rPr>
          <w:rFonts w:ascii="Verdana" w:hAnsi="Verdana"/>
          <w:b/>
          <w:sz w:val="26"/>
          <w:szCs w:val="26"/>
        </w:rPr>
        <w:t xml:space="preserve">How to setup </w:t>
      </w:r>
      <w:r w:rsidR="00941C87" w:rsidRPr="00941C87">
        <w:rPr>
          <w:rFonts w:ascii="Verdana" w:hAnsi="Verdana"/>
          <w:b/>
          <w:sz w:val="26"/>
          <w:szCs w:val="26"/>
        </w:rPr>
        <w:t>Universal Repeater</w:t>
      </w:r>
      <w:r w:rsidRPr="00B62305">
        <w:rPr>
          <w:rFonts w:ascii="Verdana" w:hAnsi="Verdana"/>
          <w:b/>
          <w:sz w:val="26"/>
          <w:szCs w:val="26"/>
        </w:rPr>
        <w:t xml:space="preserve"> mode</w:t>
      </w:r>
    </w:p>
    <w:p w:rsidR="00F44772" w:rsidRDefault="00B62305" w:rsidP="00A5166D">
      <w:pPr>
        <w:spacing w:line="360" w:lineRule="auto"/>
        <w:jc w:val="left"/>
        <w:rPr>
          <w:rFonts w:ascii="Verdana" w:hAnsi="Verdana"/>
          <w:color w:val="FF0000"/>
          <w:sz w:val="24"/>
          <w:szCs w:val="24"/>
        </w:rPr>
      </w:pPr>
      <w:r w:rsidRPr="009E2DDA">
        <w:rPr>
          <w:rFonts w:ascii="Verdana" w:hAnsi="Verdana" w:hint="eastAsia"/>
          <w:color w:val="FF0000"/>
          <w:sz w:val="24"/>
          <w:szCs w:val="24"/>
        </w:rPr>
        <w:t>N</w:t>
      </w:r>
      <w:r w:rsidRPr="009E2DDA">
        <w:rPr>
          <w:rFonts w:ascii="Verdana" w:hAnsi="Verdana"/>
          <w:color w:val="FF0000"/>
          <w:sz w:val="24"/>
          <w:szCs w:val="24"/>
        </w:rPr>
        <w:t xml:space="preserve">ote: </w:t>
      </w:r>
      <w:r w:rsidRPr="00B62305">
        <w:rPr>
          <w:rFonts w:ascii="Verdana" w:hAnsi="Verdana"/>
          <w:color w:val="FF0000"/>
          <w:sz w:val="24"/>
          <w:szCs w:val="24"/>
        </w:rPr>
        <w:t>This arti</w:t>
      </w:r>
      <w:r w:rsidR="00941C87">
        <w:rPr>
          <w:rFonts w:ascii="Verdana" w:hAnsi="Verdana"/>
          <w:color w:val="FF0000"/>
          <w:sz w:val="24"/>
          <w:szCs w:val="24"/>
        </w:rPr>
        <w:t>cle will guide you how to setup</w:t>
      </w:r>
      <w:r w:rsidR="00941C87" w:rsidRPr="00941C87">
        <w:rPr>
          <w:rFonts w:ascii="Verdana" w:hAnsi="Verdana"/>
          <w:color w:val="FF0000"/>
          <w:sz w:val="24"/>
          <w:szCs w:val="24"/>
        </w:rPr>
        <w:t xml:space="preserve"> Universal Repeater</w:t>
      </w:r>
      <w:r w:rsidR="00941C87">
        <w:rPr>
          <w:rFonts w:ascii="Verdana" w:hAnsi="Verdana" w:hint="eastAsia"/>
          <w:color w:val="FF0000"/>
          <w:sz w:val="24"/>
          <w:szCs w:val="24"/>
        </w:rPr>
        <w:t xml:space="preserve"> mode </w:t>
      </w:r>
      <w:r w:rsidRPr="00B62305">
        <w:rPr>
          <w:rFonts w:ascii="Verdana" w:hAnsi="Verdana"/>
          <w:color w:val="FF0000"/>
          <w:sz w:val="24"/>
          <w:szCs w:val="24"/>
        </w:rPr>
        <w:t>and the steps as below</w:t>
      </w:r>
      <w:r w:rsidRPr="00761EBA">
        <w:rPr>
          <w:rFonts w:ascii="Verdana" w:hAnsi="Verdana"/>
          <w:color w:val="FF0000"/>
          <w:sz w:val="24"/>
          <w:szCs w:val="24"/>
        </w:rPr>
        <w:t>.</w:t>
      </w:r>
    </w:p>
    <w:p w:rsidR="00F44772" w:rsidRDefault="00F44772" w:rsidP="00A5166D">
      <w:pPr>
        <w:spacing w:line="360" w:lineRule="auto"/>
        <w:jc w:val="left"/>
        <w:rPr>
          <w:rFonts w:ascii="Verdana" w:hAnsi="Verdana"/>
          <w:color w:val="FF0000"/>
          <w:sz w:val="24"/>
          <w:szCs w:val="24"/>
        </w:rPr>
      </w:pPr>
    </w:p>
    <w:p w:rsidR="00B62305" w:rsidRDefault="00D22825" w:rsidP="00B62305">
      <w:pPr>
        <w:spacing w:line="360" w:lineRule="auto"/>
        <w:rPr>
          <w:rFonts w:ascii="Verdana" w:hAnsi="Verdana"/>
          <w:b/>
          <w:noProof/>
          <w:sz w:val="26"/>
          <w:szCs w:val="26"/>
        </w:rPr>
      </w:pPr>
      <w:r w:rsidRPr="00D22825">
        <w:rPr>
          <w:rFonts w:ascii="Verdana" w:hAnsi="Verdana"/>
          <w:sz w:val="24"/>
          <w:szCs w:val="24"/>
        </w:rPr>
        <w:t xml:space="preserve">Step 1: Connect your computer to the </w:t>
      </w:r>
      <w:r w:rsidRPr="00D22825">
        <w:rPr>
          <w:rFonts w:ascii="Verdana" w:hAnsi="Verdana"/>
          <w:color w:val="E36C0A" w:themeColor="accent6" w:themeShade="BF"/>
          <w:sz w:val="24"/>
          <w:szCs w:val="24"/>
        </w:rPr>
        <w:t>LAN port</w:t>
      </w:r>
      <w:bookmarkStart w:id="0" w:name="_GoBack"/>
      <w:bookmarkEnd w:id="0"/>
      <w:r w:rsidRPr="00D22825">
        <w:rPr>
          <w:rFonts w:ascii="Verdana" w:hAnsi="Verdana"/>
          <w:sz w:val="24"/>
          <w:szCs w:val="24"/>
        </w:rPr>
        <w:t>.Power on the FH456</w:t>
      </w:r>
      <w:r w:rsidR="00F178F2">
        <w:rPr>
          <w:rFonts w:ascii="Verdana" w:hAnsi="Verdana" w:hint="eastAsia"/>
          <w:sz w:val="24"/>
          <w:szCs w:val="24"/>
        </w:rPr>
        <w:t>.</w:t>
      </w:r>
    </w:p>
    <w:p w:rsidR="00F178F2" w:rsidRDefault="00F178F2" w:rsidP="00B62305">
      <w:pPr>
        <w:spacing w:line="360" w:lineRule="auto"/>
        <w:rPr>
          <w:rFonts w:ascii="Verdana" w:hAnsi="Verdana"/>
          <w:b/>
          <w:sz w:val="26"/>
          <w:szCs w:val="26"/>
        </w:rPr>
      </w:pPr>
      <w:r>
        <w:rPr>
          <w:rFonts w:ascii="Verdana" w:hAnsi="Verdana"/>
          <w:b/>
          <w:noProof/>
          <w:sz w:val="26"/>
          <w:szCs w:val="26"/>
        </w:rPr>
        <w:drawing>
          <wp:inline distT="0" distB="0" distL="0" distR="0">
            <wp:extent cx="5274310" cy="3258820"/>
            <wp:effectExtent l="0" t="0" r="254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258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178F2" w:rsidRDefault="00F178F2" w:rsidP="00B62305">
      <w:pPr>
        <w:spacing w:line="360" w:lineRule="auto"/>
        <w:rPr>
          <w:rFonts w:ascii="Verdana" w:hAnsi="Verdana"/>
          <w:sz w:val="24"/>
          <w:szCs w:val="24"/>
        </w:rPr>
      </w:pPr>
      <w:r>
        <w:rPr>
          <w:rFonts w:ascii="Verdana" w:hAnsi="Verdana" w:hint="eastAsia"/>
          <w:sz w:val="24"/>
          <w:szCs w:val="24"/>
        </w:rPr>
        <w:t>Y</w:t>
      </w:r>
      <w:r w:rsidRPr="00D22825">
        <w:rPr>
          <w:rFonts w:ascii="Verdana" w:hAnsi="Verdana"/>
          <w:sz w:val="24"/>
          <w:szCs w:val="24"/>
        </w:rPr>
        <w:t>ou can also use your smartphone to configure the router.</w:t>
      </w:r>
    </w:p>
    <w:p w:rsidR="00F178F2" w:rsidRPr="00DA6A6A" w:rsidRDefault="00F178F2" w:rsidP="00B62305">
      <w:pPr>
        <w:spacing w:line="360" w:lineRule="auto"/>
        <w:rPr>
          <w:rFonts w:ascii="Verdana" w:hAnsi="Verdana"/>
          <w:b/>
          <w:sz w:val="26"/>
          <w:szCs w:val="26"/>
        </w:rPr>
      </w:pPr>
      <w:r>
        <w:rPr>
          <w:rFonts w:ascii="Verdana" w:hAnsi="Verdana"/>
          <w:b/>
          <w:noProof/>
          <w:sz w:val="26"/>
          <w:szCs w:val="26"/>
        </w:rPr>
        <w:drawing>
          <wp:inline distT="0" distB="0" distL="0" distR="0">
            <wp:extent cx="5274310" cy="3207385"/>
            <wp:effectExtent l="0" t="0" r="254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207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5166D" w:rsidRPr="00B62305" w:rsidRDefault="00A5166D" w:rsidP="00A5166D">
      <w:pPr>
        <w:spacing w:line="360" w:lineRule="auto"/>
        <w:jc w:val="left"/>
        <w:rPr>
          <w:rFonts w:ascii="Verdana" w:hAnsi="Verdana"/>
          <w:sz w:val="24"/>
          <w:szCs w:val="24"/>
        </w:rPr>
      </w:pPr>
      <w:r w:rsidRPr="00A5166D">
        <w:rPr>
          <w:rFonts w:ascii="Verdana" w:hAnsi="Verdana"/>
          <w:sz w:val="24"/>
          <w:szCs w:val="24"/>
        </w:rPr>
        <w:t xml:space="preserve">Step </w:t>
      </w:r>
      <w:r w:rsidR="0066722E">
        <w:rPr>
          <w:rFonts w:ascii="Verdana" w:hAnsi="Verdana"/>
          <w:sz w:val="24"/>
          <w:szCs w:val="24"/>
        </w:rPr>
        <w:t>2:</w:t>
      </w:r>
      <w:r w:rsidR="006E4921">
        <w:rPr>
          <w:rFonts w:ascii="Verdana" w:hAnsi="Verdana" w:hint="eastAsia"/>
          <w:sz w:val="24"/>
          <w:szCs w:val="24"/>
        </w:rPr>
        <w:t xml:space="preserve"> </w:t>
      </w:r>
      <w:r w:rsidRPr="00A5166D">
        <w:rPr>
          <w:rFonts w:ascii="Verdana" w:hAnsi="Verdana"/>
          <w:sz w:val="24"/>
          <w:szCs w:val="24"/>
        </w:rPr>
        <w:t xml:space="preserve">Open a Web Browser -&gt; Type </w:t>
      </w:r>
      <w:r w:rsidRPr="00F44772">
        <w:rPr>
          <w:rFonts w:ascii="Verdana" w:hAnsi="Verdana"/>
          <w:color w:val="E36C0A" w:themeColor="accent6" w:themeShade="BF"/>
          <w:sz w:val="24"/>
          <w:szCs w:val="24"/>
        </w:rPr>
        <w:t>http://tendawifi.com</w:t>
      </w:r>
      <w:r w:rsidRPr="00A5166D">
        <w:rPr>
          <w:rFonts w:ascii="Verdana" w:hAnsi="Verdana"/>
          <w:sz w:val="24"/>
          <w:szCs w:val="24"/>
        </w:rPr>
        <w:t xml:space="preserve"> or </w:t>
      </w:r>
      <w:r w:rsidRPr="00F44772">
        <w:rPr>
          <w:rFonts w:ascii="Verdana" w:hAnsi="Verdana"/>
          <w:color w:val="E36C0A" w:themeColor="accent6" w:themeShade="BF"/>
          <w:sz w:val="24"/>
          <w:szCs w:val="24"/>
        </w:rPr>
        <w:lastRenderedPageBreak/>
        <w:t>192.168.0.</w:t>
      </w:r>
      <w:r w:rsidRPr="00F44772">
        <w:rPr>
          <w:rFonts w:ascii="Verdana" w:hAnsi="Verdana" w:hint="eastAsia"/>
          <w:color w:val="E36C0A" w:themeColor="accent6" w:themeShade="BF"/>
          <w:sz w:val="24"/>
          <w:szCs w:val="24"/>
        </w:rPr>
        <w:t>1</w:t>
      </w:r>
      <w:r w:rsidRPr="00F44772">
        <w:rPr>
          <w:rFonts w:ascii="Verdana" w:hAnsi="Verdana"/>
          <w:color w:val="E36C0A" w:themeColor="accent6" w:themeShade="BF"/>
          <w:sz w:val="24"/>
          <w:szCs w:val="24"/>
        </w:rPr>
        <w:t xml:space="preserve"> </w:t>
      </w:r>
      <w:r w:rsidRPr="00A5166D">
        <w:rPr>
          <w:rFonts w:ascii="Verdana" w:hAnsi="Verdana"/>
          <w:sz w:val="24"/>
          <w:szCs w:val="24"/>
        </w:rPr>
        <w:t>in the address bar -&gt; Press Enter</w:t>
      </w:r>
    </w:p>
    <w:p w:rsidR="00A5166D" w:rsidRDefault="00DA6A6A" w:rsidP="00A5166D">
      <w:pPr>
        <w:spacing w:line="360" w:lineRule="auto"/>
        <w:rPr>
          <w:rFonts w:ascii="Verdana" w:hAnsi="Verdana"/>
          <w:b/>
          <w:sz w:val="26"/>
          <w:szCs w:val="26"/>
        </w:rPr>
      </w:pPr>
      <w:r>
        <w:rPr>
          <w:rFonts w:ascii="Verdana" w:hAnsi="Verdana"/>
          <w:b/>
          <w:noProof/>
          <w:sz w:val="26"/>
          <w:szCs w:val="26"/>
        </w:rPr>
        <w:drawing>
          <wp:inline distT="0" distB="0" distL="0" distR="0">
            <wp:extent cx="5274310" cy="657225"/>
            <wp:effectExtent l="0" t="0" r="2540" b="952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57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6722E" w:rsidRDefault="0066722E" w:rsidP="0066722E">
      <w:pPr>
        <w:spacing w:line="360" w:lineRule="auto"/>
        <w:jc w:val="left"/>
        <w:rPr>
          <w:rFonts w:ascii="Verdana" w:hAnsi="Verdana"/>
          <w:sz w:val="24"/>
          <w:szCs w:val="24"/>
        </w:rPr>
      </w:pPr>
      <w:r w:rsidRPr="00A5166D">
        <w:rPr>
          <w:rFonts w:ascii="Verdana" w:hAnsi="Verdana"/>
          <w:sz w:val="24"/>
          <w:szCs w:val="24"/>
        </w:rPr>
        <w:t xml:space="preserve">Step </w:t>
      </w:r>
      <w:r>
        <w:rPr>
          <w:rFonts w:ascii="Verdana" w:hAnsi="Verdana" w:hint="eastAsia"/>
          <w:sz w:val="24"/>
          <w:szCs w:val="24"/>
        </w:rPr>
        <w:t>3</w:t>
      </w:r>
      <w:r>
        <w:rPr>
          <w:rFonts w:ascii="Verdana" w:hAnsi="Verdana"/>
          <w:sz w:val="24"/>
          <w:szCs w:val="24"/>
        </w:rPr>
        <w:t>:</w:t>
      </w:r>
      <w:r w:rsidRPr="0066722E">
        <w:t xml:space="preserve"> </w:t>
      </w:r>
      <w:r w:rsidRPr="0066722E">
        <w:rPr>
          <w:rFonts w:ascii="Verdana" w:hAnsi="Verdana"/>
          <w:sz w:val="24"/>
          <w:szCs w:val="24"/>
        </w:rPr>
        <w:t xml:space="preserve">Go to </w:t>
      </w:r>
      <w:r w:rsidR="0036696A">
        <w:rPr>
          <w:rFonts w:ascii="Verdana" w:hAnsi="Verdana"/>
          <w:sz w:val="24"/>
          <w:szCs w:val="24"/>
        </w:rPr>
        <w:t>“</w:t>
      </w:r>
      <w:r w:rsidR="00A93B9F" w:rsidRPr="00F44772">
        <w:rPr>
          <w:rFonts w:ascii="Verdana" w:hAnsi="Verdana" w:hint="eastAsia"/>
          <w:color w:val="E36C0A" w:themeColor="accent6" w:themeShade="BF"/>
          <w:sz w:val="24"/>
          <w:szCs w:val="24"/>
        </w:rPr>
        <w:t>Wireless repeating</w:t>
      </w:r>
      <w:r w:rsidR="0036696A" w:rsidRPr="00F44772">
        <w:rPr>
          <w:rFonts w:ascii="Verdana" w:hAnsi="Verdana"/>
          <w:sz w:val="24"/>
          <w:szCs w:val="24"/>
        </w:rPr>
        <w:t>”</w:t>
      </w:r>
      <w:r w:rsidRPr="0066722E">
        <w:rPr>
          <w:rFonts w:ascii="Verdana" w:hAnsi="Verdana"/>
          <w:sz w:val="24"/>
          <w:szCs w:val="24"/>
        </w:rPr>
        <w:t xml:space="preserve">-&gt; Click </w:t>
      </w:r>
      <w:r w:rsidR="0036696A">
        <w:rPr>
          <w:rFonts w:ascii="Verdana" w:hAnsi="Verdana"/>
          <w:sz w:val="24"/>
          <w:szCs w:val="24"/>
        </w:rPr>
        <w:t>“</w:t>
      </w:r>
      <w:r w:rsidR="005A61C3" w:rsidRPr="00F44772">
        <w:rPr>
          <w:rFonts w:ascii="Verdana" w:hAnsi="Verdana" w:hint="eastAsia"/>
          <w:color w:val="E36C0A" w:themeColor="accent6" w:themeShade="BF"/>
          <w:sz w:val="24"/>
          <w:szCs w:val="24"/>
        </w:rPr>
        <w:t>Universal Repeater</w:t>
      </w:r>
      <w:r w:rsidR="0036696A" w:rsidRPr="0036696A">
        <w:rPr>
          <w:rFonts w:ascii="Verdana" w:hAnsi="Verdana"/>
          <w:sz w:val="24"/>
          <w:szCs w:val="24"/>
        </w:rPr>
        <w:t>”</w:t>
      </w:r>
    </w:p>
    <w:p w:rsidR="00D46771" w:rsidRDefault="00DA6A6A" w:rsidP="00BB1375">
      <w:pPr>
        <w:spacing w:line="360" w:lineRule="auto"/>
        <w:jc w:val="left"/>
        <w:rPr>
          <w:rFonts w:ascii="Verdana" w:hAnsi="Verdana"/>
          <w:sz w:val="24"/>
          <w:szCs w:val="24"/>
        </w:rPr>
      </w:pPr>
      <w:r>
        <w:rPr>
          <w:rFonts w:ascii="Verdana" w:hAnsi="Verdana"/>
          <w:noProof/>
          <w:sz w:val="24"/>
          <w:szCs w:val="24"/>
        </w:rPr>
        <w:drawing>
          <wp:inline distT="0" distB="0" distL="0" distR="0">
            <wp:extent cx="5274310" cy="2557145"/>
            <wp:effectExtent l="0" t="0" r="254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557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46771" w:rsidRDefault="00D46771" w:rsidP="00D46771">
      <w:pPr>
        <w:spacing w:line="360" w:lineRule="auto"/>
        <w:jc w:val="left"/>
        <w:rPr>
          <w:rFonts w:ascii="Verdana" w:hAnsi="Verdana"/>
          <w:sz w:val="24"/>
          <w:szCs w:val="24"/>
        </w:rPr>
      </w:pPr>
      <w:r>
        <w:rPr>
          <w:rFonts w:ascii="Verdana" w:hAnsi="Verdana" w:hint="eastAsia"/>
          <w:sz w:val="24"/>
          <w:szCs w:val="24"/>
        </w:rPr>
        <w:t>Step</w:t>
      </w:r>
      <w:r w:rsidR="0036696A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 w:hint="eastAsia"/>
          <w:sz w:val="24"/>
          <w:szCs w:val="24"/>
        </w:rPr>
        <w:t>4: S</w:t>
      </w:r>
      <w:r w:rsidRPr="00D46771">
        <w:rPr>
          <w:rFonts w:ascii="Verdana" w:hAnsi="Verdana"/>
          <w:sz w:val="24"/>
          <w:szCs w:val="24"/>
        </w:rPr>
        <w:t>elect “</w:t>
      </w:r>
      <w:r w:rsidRPr="00F44772">
        <w:rPr>
          <w:rFonts w:ascii="Verdana" w:hAnsi="Verdana" w:hint="eastAsia"/>
          <w:color w:val="E36C0A" w:themeColor="accent6" w:themeShade="BF"/>
          <w:sz w:val="24"/>
          <w:szCs w:val="24"/>
        </w:rPr>
        <w:t>Upstream</w:t>
      </w:r>
      <w:r w:rsidRPr="00F44772">
        <w:rPr>
          <w:rFonts w:ascii="Verdana" w:hAnsi="Verdana"/>
          <w:color w:val="E36C0A" w:themeColor="accent6" w:themeShade="BF"/>
          <w:sz w:val="24"/>
          <w:szCs w:val="24"/>
        </w:rPr>
        <w:t xml:space="preserve"> </w:t>
      </w:r>
      <w:proofErr w:type="spellStart"/>
      <w:r w:rsidRPr="00F44772">
        <w:rPr>
          <w:rFonts w:ascii="Verdana" w:hAnsi="Verdana"/>
          <w:color w:val="E36C0A" w:themeColor="accent6" w:themeShade="BF"/>
          <w:sz w:val="24"/>
          <w:szCs w:val="24"/>
        </w:rPr>
        <w:t>WiFi</w:t>
      </w:r>
      <w:proofErr w:type="spellEnd"/>
      <w:r w:rsidRPr="00F44772">
        <w:rPr>
          <w:rFonts w:ascii="Verdana" w:hAnsi="Verdana"/>
          <w:color w:val="E36C0A" w:themeColor="accent6" w:themeShade="BF"/>
          <w:sz w:val="24"/>
          <w:szCs w:val="24"/>
        </w:rPr>
        <w:t xml:space="preserve"> Name</w:t>
      </w:r>
      <w:r w:rsidRPr="00D46771">
        <w:rPr>
          <w:rFonts w:ascii="Verdana" w:hAnsi="Verdana"/>
          <w:sz w:val="24"/>
          <w:szCs w:val="24"/>
        </w:rPr>
        <w:t xml:space="preserve">”, type password </w:t>
      </w:r>
      <w:r>
        <w:rPr>
          <w:rFonts w:ascii="Verdana" w:hAnsi="Verdana"/>
          <w:sz w:val="24"/>
          <w:szCs w:val="24"/>
        </w:rPr>
        <w:t>in “</w:t>
      </w:r>
      <w:proofErr w:type="spellStart"/>
      <w:r w:rsidRPr="00F44772">
        <w:rPr>
          <w:rFonts w:ascii="Verdana" w:hAnsi="Verdana"/>
          <w:color w:val="E36C0A" w:themeColor="accent6" w:themeShade="BF"/>
          <w:sz w:val="24"/>
          <w:szCs w:val="24"/>
        </w:rPr>
        <w:t>WiFi</w:t>
      </w:r>
      <w:proofErr w:type="spellEnd"/>
      <w:r w:rsidRPr="00F44772">
        <w:rPr>
          <w:rFonts w:ascii="Verdana" w:hAnsi="Verdana"/>
          <w:color w:val="E36C0A" w:themeColor="accent6" w:themeShade="BF"/>
          <w:sz w:val="24"/>
          <w:szCs w:val="24"/>
        </w:rPr>
        <w:t xml:space="preserve"> Password</w:t>
      </w:r>
      <w:r>
        <w:rPr>
          <w:rFonts w:ascii="Verdana" w:hAnsi="Verdana"/>
          <w:sz w:val="24"/>
          <w:szCs w:val="24"/>
        </w:rPr>
        <w:t>”</w:t>
      </w:r>
      <w:r w:rsidRPr="00D46771">
        <w:rPr>
          <w:rFonts w:ascii="Verdana" w:hAnsi="Verdana"/>
          <w:sz w:val="24"/>
          <w:szCs w:val="24"/>
        </w:rPr>
        <w:t>, click “</w:t>
      </w:r>
      <w:r w:rsidRPr="00F44772">
        <w:rPr>
          <w:rFonts w:ascii="Verdana" w:hAnsi="Verdana" w:hint="eastAsia"/>
          <w:color w:val="E36C0A" w:themeColor="accent6" w:themeShade="BF"/>
          <w:sz w:val="24"/>
          <w:szCs w:val="24"/>
        </w:rPr>
        <w:t>OK</w:t>
      </w:r>
      <w:r>
        <w:rPr>
          <w:rFonts w:ascii="Verdana" w:hAnsi="Verdana"/>
          <w:sz w:val="24"/>
          <w:szCs w:val="24"/>
        </w:rPr>
        <w:t>” to save all the settings.</w:t>
      </w:r>
    </w:p>
    <w:p w:rsidR="00BB1375" w:rsidRDefault="00DA6A6A" w:rsidP="0066722E">
      <w:pPr>
        <w:spacing w:line="360" w:lineRule="auto"/>
        <w:jc w:val="left"/>
        <w:rPr>
          <w:rFonts w:ascii="Verdana" w:hAnsi="Verdana"/>
          <w:sz w:val="24"/>
          <w:szCs w:val="24"/>
        </w:rPr>
      </w:pPr>
      <w:r>
        <w:rPr>
          <w:rFonts w:ascii="Verdana" w:hAnsi="Verdana"/>
          <w:noProof/>
          <w:sz w:val="24"/>
          <w:szCs w:val="24"/>
        </w:rPr>
        <w:drawing>
          <wp:inline distT="0" distB="0" distL="0" distR="0">
            <wp:extent cx="5274310" cy="2550160"/>
            <wp:effectExtent l="0" t="0" r="2540" b="254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550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13A1D" w:rsidRPr="00013A1D" w:rsidRDefault="00083278" w:rsidP="00013A1D">
      <w:pPr>
        <w:spacing w:line="360" w:lineRule="auto"/>
        <w:jc w:val="left"/>
        <w:rPr>
          <w:rFonts w:ascii="Verdana" w:hAnsi="Verdana"/>
          <w:sz w:val="24"/>
          <w:szCs w:val="24"/>
        </w:rPr>
      </w:pPr>
      <w:r w:rsidRPr="00083278">
        <w:rPr>
          <w:rFonts w:ascii="Verdana" w:hAnsi="Verdana" w:hint="eastAsia"/>
          <w:color w:val="FF0000"/>
          <w:sz w:val="24"/>
          <w:szCs w:val="24"/>
        </w:rPr>
        <w:t>Note</w:t>
      </w:r>
      <w:r>
        <w:rPr>
          <w:rFonts w:ascii="Verdana" w:hAnsi="Verdana" w:hint="eastAsia"/>
          <w:sz w:val="24"/>
          <w:szCs w:val="24"/>
        </w:rPr>
        <w:t xml:space="preserve">: </w:t>
      </w:r>
      <w:r w:rsidR="00013A1D" w:rsidRPr="00013A1D">
        <w:rPr>
          <w:rFonts w:ascii="Verdana" w:hAnsi="Verdana" w:hint="eastAsia"/>
          <w:sz w:val="24"/>
          <w:szCs w:val="24"/>
        </w:rPr>
        <w:t>For the convenience</w:t>
      </w:r>
      <w:r w:rsidR="00013A1D">
        <w:rPr>
          <w:rFonts w:ascii="Verdana" w:hAnsi="Verdana" w:hint="eastAsia"/>
          <w:sz w:val="24"/>
          <w:szCs w:val="24"/>
        </w:rPr>
        <w:t xml:space="preserve"> </w:t>
      </w:r>
      <w:r w:rsidR="00013A1D" w:rsidRPr="00013A1D">
        <w:rPr>
          <w:rFonts w:ascii="Verdana" w:hAnsi="Verdana" w:hint="eastAsia"/>
          <w:sz w:val="24"/>
          <w:szCs w:val="24"/>
        </w:rPr>
        <w:t>of management, when you setup Universal Repeater mode, we have to make sure</w:t>
      </w:r>
      <w:r w:rsidR="00013A1D">
        <w:rPr>
          <w:rFonts w:ascii="Verdana" w:hAnsi="Verdana" w:hint="eastAsia"/>
          <w:sz w:val="24"/>
          <w:szCs w:val="24"/>
        </w:rPr>
        <w:t xml:space="preserve"> </w:t>
      </w:r>
      <w:r w:rsidR="00013A1D" w:rsidRPr="00013A1D">
        <w:rPr>
          <w:rFonts w:ascii="Verdana" w:hAnsi="Verdana" w:hint="eastAsia"/>
          <w:sz w:val="24"/>
          <w:szCs w:val="24"/>
        </w:rPr>
        <w:t>this router IP address is different from up</w:t>
      </w:r>
      <w:r>
        <w:rPr>
          <w:rFonts w:ascii="Verdana" w:hAnsi="Verdana" w:hint="eastAsia"/>
          <w:sz w:val="24"/>
          <w:szCs w:val="24"/>
        </w:rPr>
        <w:t>stream</w:t>
      </w:r>
      <w:r w:rsidR="00013A1D" w:rsidRPr="00013A1D">
        <w:rPr>
          <w:rFonts w:ascii="Verdana" w:hAnsi="Verdana" w:hint="eastAsia"/>
          <w:sz w:val="24"/>
          <w:szCs w:val="24"/>
        </w:rPr>
        <w:t xml:space="preserve"> router</w:t>
      </w:r>
      <w:r w:rsidR="008042B1">
        <w:rPr>
          <w:rFonts w:ascii="Verdana" w:hAnsi="Verdana" w:hint="eastAsia"/>
          <w:sz w:val="24"/>
          <w:szCs w:val="24"/>
        </w:rPr>
        <w:t xml:space="preserve"> IP</w:t>
      </w:r>
      <w:r w:rsidR="00013A1D" w:rsidRPr="00013A1D">
        <w:rPr>
          <w:rFonts w:ascii="Verdana" w:hAnsi="Verdana" w:hint="eastAsia"/>
          <w:sz w:val="24"/>
          <w:szCs w:val="24"/>
        </w:rPr>
        <w:t xml:space="preserve"> address, but in the</w:t>
      </w:r>
      <w:r w:rsidR="00013A1D">
        <w:rPr>
          <w:rFonts w:ascii="Verdana" w:hAnsi="Verdana" w:hint="eastAsia"/>
          <w:sz w:val="24"/>
          <w:szCs w:val="24"/>
        </w:rPr>
        <w:t xml:space="preserve"> </w:t>
      </w:r>
      <w:r w:rsidR="00013A1D" w:rsidRPr="00013A1D">
        <w:rPr>
          <w:rFonts w:ascii="Verdana" w:hAnsi="Verdana" w:hint="eastAsia"/>
          <w:sz w:val="24"/>
          <w:szCs w:val="24"/>
        </w:rPr>
        <w:t>same network segment. Such as if the up</w:t>
      </w:r>
      <w:r w:rsidR="00013A1D">
        <w:rPr>
          <w:rFonts w:ascii="Verdana" w:hAnsi="Verdana" w:hint="eastAsia"/>
          <w:sz w:val="24"/>
          <w:szCs w:val="24"/>
        </w:rPr>
        <w:t>stream</w:t>
      </w:r>
      <w:r w:rsidR="00013A1D" w:rsidRPr="00013A1D">
        <w:rPr>
          <w:rFonts w:ascii="Verdana" w:hAnsi="Verdana" w:hint="eastAsia"/>
          <w:sz w:val="24"/>
          <w:szCs w:val="24"/>
        </w:rPr>
        <w:t xml:space="preserve"> router IP address is 192.168.2.1,we have to change this router IP address to </w:t>
      </w:r>
      <w:r w:rsidR="00013A1D" w:rsidRPr="00F44772">
        <w:rPr>
          <w:rFonts w:ascii="Verdana" w:hAnsi="Verdana" w:hint="eastAsia"/>
          <w:color w:val="E36C0A" w:themeColor="accent6" w:themeShade="BF"/>
          <w:sz w:val="24"/>
          <w:szCs w:val="24"/>
        </w:rPr>
        <w:t>192.168.2.X, X</w:t>
      </w:r>
      <w:r w:rsidR="00013A1D" w:rsidRPr="00F44772">
        <w:rPr>
          <w:rFonts w:ascii="Verdana" w:hAnsi="Verdana" w:hint="eastAsia"/>
          <w:color w:val="E36C0A" w:themeColor="accent6" w:themeShade="BF"/>
          <w:sz w:val="24"/>
          <w:szCs w:val="24"/>
        </w:rPr>
        <w:t>∈</w:t>
      </w:r>
      <w:r w:rsidR="00013A1D" w:rsidRPr="00F44772">
        <w:rPr>
          <w:rFonts w:ascii="Verdana" w:hAnsi="Verdana" w:hint="eastAsia"/>
          <w:color w:val="E36C0A" w:themeColor="accent6" w:themeShade="BF"/>
          <w:sz w:val="24"/>
          <w:szCs w:val="24"/>
        </w:rPr>
        <w:t>(2-254)</w:t>
      </w:r>
      <w:r w:rsidR="00013A1D">
        <w:rPr>
          <w:rFonts w:ascii="Verdana" w:hAnsi="Verdana" w:hint="eastAsia"/>
          <w:sz w:val="24"/>
          <w:szCs w:val="24"/>
        </w:rPr>
        <w:t>.</w:t>
      </w:r>
    </w:p>
    <w:p w:rsidR="00D46771" w:rsidRPr="00D46771" w:rsidRDefault="00013A1D" w:rsidP="00013A1D">
      <w:pPr>
        <w:spacing w:line="360" w:lineRule="auto"/>
        <w:jc w:val="left"/>
        <w:rPr>
          <w:rFonts w:ascii="Verdana" w:hAnsi="Verdana"/>
          <w:sz w:val="24"/>
          <w:szCs w:val="24"/>
        </w:rPr>
      </w:pPr>
      <w:r w:rsidRPr="00013A1D">
        <w:rPr>
          <w:rFonts w:ascii="Verdana" w:hAnsi="Verdana"/>
          <w:sz w:val="24"/>
          <w:szCs w:val="24"/>
        </w:rPr>
        <w:t>After</w:t>
      </w:r>
      <w:r>
        <w:rPr>
          <w:rFonts w:ascii="Verdana" w:hAnsi="Verdana" w:hint="eastAsia"/>
          <w:sz w:val="24"/>
          <w:szCs w:val="24"/>
        </w:rPr>
        <w:t xml:space="preserve"> </w:t>
      </w:r>
      <w:r w:rsidR="008042B1">
        <w:rPr>
          <w:rFonts w:ascii="Verdana" w:hAnsi="Verdana"/>
          <w:sz w:val="24"/>
          <w:szCs w:val="24"/>
        </w:rPr>
        <w:t>reboot, connect LAN1/LAN2/LAN3 port</w:t>
      </w:r>
      <w:r w:rsidR="00CA6016" w:rsidRPr="00CA6016">
        <w:rPr>
          <w:rFonts w:ascii="Verdana" w:hAnsi="Verdana"/>
          <w:sz w:val="24"/>
          <w:szCs w:val="24"/>
        </w:rPr>
        <w:t xml:space="preserve"> </w:t>
      </w:r>
      <w:r w:rsidR="00CA6016">
        <w:rPr>
          <w:rFonts w:ascii="Verdana" w:hAnsi="Verdana"/>
          <w:sz w:val="24"/>
          <w:szCs w:val="24"/>
        </w:rPr>
        <w:t>of router</w:t>
      </w:r>
      <w:r w:rsidRPr="00013A1D">
        <w:rPr>
          <w:rFonts w:ascii="Verdana" w:hAnsi="Verdana"/>
          <w:sz w:val="24"/>
          <w:szCs w:val="24"/>
        </w:rPr>
        <w:t xml:space="preserve">, or reconnect </w:t>
      </w:r>
      <w:r w:rsidRPr="00013A1D">
        <w:rPr>
          <w:rFonts w:ascii="Verdana" w:hAnsi="Verdana"/>
          <w:sz w:val="24"/>
          <w:szCs w:val="24"/>
        </w:rPr>
        <w:lastRenderedPageBreak/>
        <w:t>wireless signal of</w:t>
      </w:r>
      <w:r>
        <w:rPr>
          <w:rFonts w:ascii="Verdana" w:hAnsi="Verdana" w:hint="eastAsia"/>
          <w:sz w:val="24"/>
          <w:szCs w:val="24"/>
        </w:rPr>
        <w:t xml:space="preserve"> </w:t>
      </w:r>
      <w:r w:rsidRPr="00013A1D">
        <w:rPr>
          <w:rFonts w:ascii="Verdana" w:hAnsi="Verdana"/>
          <w:sz w:val="24"/>
          <w:szCs w:val="24"/>
        </w:rPr>
        <w:t>the router, try whether you can surf the internet.</w:t>
      </w:r>
    </w:p>
    <w:sectPr w:rsidR="00D46771" w:rsidRPr="00D46771">
      <w:pgSz w:w="11906" w:h="16838"/>
      <w:pgMar w:top="1440" w:right="1800" w:bottom="1440" w:left="1800" w:header="720" w:footer="72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0F27" w:rsidRDefault="00DF0F27" w:rsidP="00B62305">
      <w:r>
        <w:separator/>
      </w:r>
    </w:p>
  </w:endnote>
  <w:endnote w:type="continuationSeparator" w:id="0">
    <w:p w:rsidR="00DF0F27" w:rsidRDefault="00DF0F27" w:rsidP="00B623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0F27" w:rsidRDefault="00DF0F27" w:rsidP="00B62305">
      <w:r>
        <w:separator/>
      </w:r>
    </w:p>
  </w:footnote>
  <w:footnote w:type="continuationSeparator" w:id="0">
    <w:p w:rsidR="00DF0F27" w:rsidRDefault="00DF0F27" w:rsidP="00B623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5993"/>
    <w:rsid w:val="00013A1D"/>
    <w:rsid w:val="00036414"/>
    <w:rsid w:val="00083278"/>
    <w:rsid w:val="000877C9"/>
    <w:rsid w:val="00095275"/>
    <w:rsid w:val="000C00F9"/>
    <w:rsid w:val="00104718"/>
    <w:rsid w:val="00175DB9"/>
    <w:rsid w:val="001933AA"/>
    <w:rsid w:val="0036696A"/>
    <w:rsid w:val="00371713"/>
    <w:rsid w:val="00425336"/>
    <w:rsid w:val="00435993"/>
    <w:rsid w:val="004B3936"/>
    <w:rsid w:val="005A61C3"/>
    <w:rsid w:val="00651780"/>
    <w:rsid w:val="0066722E"/>
    <w:rsid w:val="006E4921"/>
    <w:rsid w:val="00712A33"/>
    <w:rsid w:val="007A77A0"/>
    <w:rsid w:val="008042B1"/>
    <w:rsid w:val="008F73B2"/>
    <w:rsid w:val="00941C87"/>
    <w:rsid w:val="009E3D44"/>
    <w:rsid w:val="00A452A7"/>
    <w:rsid w:val="00A5166D"/>
    <w:rsid w:val="00A5377C"/>
    <w:rsid w:val="00A93B9F"/>
    <w:rsid w:val="00B16AD1"/>
    <w:rsid w:val="00B62305"/>
    <w:rsid w:val="00BB1375"/>
    <w:rsid w:val="00C23FD7"/>
    <w:rsid w:val="00C83E64"/>
    <w:rsid w:val="00CA6016"/>
    <w:rsid w:val="00CD134B"/>
    <w:rsid w:val="00D22825"/>
    <w:rsid w:val="00D46771"/>
    <w:rsid w:val="00DA6A6A"/>
    <w:rsid w:val="00DC4A4A"/>
    <w:rsid w:val="00DF0F27"/>
    <w:rsid w:val="00E46293"/>
    <w:rsid w:val="00E87F6C"/>
    <w:rsid w:val="00F178F2"/>
    <w:rsid w:val="00F42520"/>
    <w:rsid w:val="00F44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230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623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6230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623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6230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A5166D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A5166D"/>
    <w:rPr>
      <w:sz w:val="18"/>
      <w:szCs w:val="18"/>
    </w:rPr>
  </w:style>
  <w:style w:type="character" w:styleId="a6">
    <w:name w:val="Hyperlink"/>
    <w:basedOn w:val="a0"/>
    <w:uiPriority w:val="99"/>
    <w:unhideWhenUsed/>
    <w:rsid w:val="00A5166D"/>
    <w:rPr>
      <w:color w:val="0000FF" w:themeColor="hyperlink"/>
      <w:u w:val="single"/>
    </w:rPr>
  </w:style>
  <w:style w:type="character" w:styleId="a7">
    <w:name w:val="Strong"/>
    <w:basedOn w:val="a0"/>
    <w:uiPriority w:val="22"/>
    <w:qFormat/>
    <w:rsid w:val="0066722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230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623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6230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623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6230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A5166D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A5166D"/>
    <w:rPr>
      <w:sz w:val="18"/>
      <w:szCs w:val="18"/>
    </w:rPr>
  </w:style>
  <w:style w:type="character" w:styleId="a6">
    <w:name w:val="Hyperlink"/>
    <w:basedOn w:val="a0"/>
    <w:uiPriority w:val="99"/>
    <w:unhideWhenUsed/>
    <w:rsid w:val="00A5166D"/>
    <w:rPr>
      <w:color w:val="0000FF" w:themeColor="hyperlink"/>
      <w:u w:val="single"/>
    </w:rPr>
  </w:style>
  <w:style w:type="character" w:styleId="a7">
    <w:name w:val="Strong"/>
    <w:basedOn w:val="a0"/>
    <w:uiPriority w:val="22"/>
    <w:qFormat/>
    <w:rsid w:val="0066722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04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0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38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151</Words>
  <Characters>866</Characters>
  <Application>Microsoft Office Word</Application>
  <DocSecurity>0</DocSecurity>
  <Lines>7</Lines>
  <Paragraphs>2</Paragraphs>
  <ScaleCrop>false</ScaleCrop>
  <Company/>
  <LinksUpToDate>false</LinksUpToDate>
  <CharactersWithSpaces>1015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井底之蛙</dc:creator>
  <cp:keywords/>
  <dc:description/>
  <cp:lastModifiedBy>井底之蛙</cp:lastModifiedBy>
  <cp:revision>20</cp:revision>
  <dcterms:created xsi:type="dcterms:W3CDTF">2018-09-18T02:34:00Z</dcterms:created>
  <dcterms:modified xsi:type="dcterms:W3CDTF">2018-10-12T06:26:00Z</dcterms:modified>
</cp:coreProperties>
</file>